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r>
        <w:rPr>
          <w:sz w:val="32"/>
          <w:szCs w:val="32"/>
        </w:rPr>
        <w:t>Карточка организации</w:t>
      </w:r>
    </w:p>
    <w:tbl>
      <w:tblPr>
        <w:tblStyle w:val="a3"/>
        <w:tblW w:w="10343" w:type="dxa"/>
        <w:jc w:val="start"/>
        <w:tblInd w:w="-99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394"/>
        <w:gridCol w:w="5949"/>
      </w:tblGrid>
      <w:tr>
        <w:trPr/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Полное наименование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Местная религиозная организация «Православный приход Троицкого храма р.п. Октябрьский г.о. Люберцы Подольской Епархии Русской Православной Церкви (Московский Патриархат)»</w:t>
            </w:r>
          </w:p>
        </w:tc>
      </w:tr>
      <w:tr>
        <w:trPr>
          <w:trHeight w:val="449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Сокращенное наименование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Отсутствует</w:t>
            </w:r>
          </w:p>
        </w:tc>
      </w:tr>
      <w:tr>
        <w:trPr>
          <w:trHeight w:val="449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Сокращенное наименование для банковских платежных поручений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Приход Троицкого храма р.п. Октябрьский г.о. Люберцы Подольской Епархии РПЦ</w:t>
            </w:r>
          </w:p>
        </w:tc>
      </w:tr>
      <w:tr>
        <w:trPr/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Юридический адрес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140060, Московская область,                                г. Люберцы, рп. Октябрьский, ул. Ленина, д. 51</w:t>
            </w:r>
          </w:p>
        </w:tc>
      </w:tr>
      <w:tr>
        <w:trPr/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Фактический адрес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140060, Московская область,                                     г. Люберцы, рп. Октябрьский, ул. Ленина, д. 51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Телефон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(495) 592-89-90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ИНН/КПП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5027108755/ 502701001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ОГРН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1055000008634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Расчетный счет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40703810640240000750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Корреспондентский счет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30101810400000000225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БИК банка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044525225</w:t>
            </w:r>
          </w:p>
        </w:tc>
      </w:tr>
      <w:tr>
        <w:trPr>
          <w:trHeight w:val="4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Банк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ПАО СБЕРБАНК</w:t>
            </w:r>
          </w:p>
        </w:tc>
      </w:tr>
      <w:tr>
        <w:trPr>
          <w:trHeight w:val="418" w:hRule="atLeast"/>
        </w:trPr>
        <w:tc>
          <w:tcPr>
            <w:tcW w:w="103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Классификаторы в статистическом регистре</w:t>
            </w:r>
          </w:p>
        </w:tc>
      </w:tr>
      <w:tr>
        <w:trPr>
          <w:trHeight w:val="2118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ОКПО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ОКАТО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ОКОГУ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ОКФС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ОКОПФ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ОКВЭД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ОКТМО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75306389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46448566000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4210090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71500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94.91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46748000</w:t>
            </w:r>
          </w:p>
        </w:tc>
      </w:tr>
      <w:tr>
        <w:trPr>
          <w:trHeight w:val="742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Настоятель Председатель приходского совета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иерей Николай Викторович Богатов</w:t>
            </w:r>
          </w:p>
        </w:tc>
      </w:tr>
      <w:tr>
        <w:trPr>
          <w:trHeight w:val="399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Веб-сайт: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43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en-US" w:bidi="ar-SA"/>
              </w:rPr>
              <w:t>Электронная почта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:</w:t>
            </w:r>
          </w:p>
        </w:tc>
        <w:tc>
          <w:tcPr>
            <w:tcW w:w="5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44c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LibreOffice/25.8.6.2$Windows_X86_64 LibreOffice_project/b4b39682cd9868fa725bc664aff94278d315bd04</Application>
  <AppVersion>15.0000</AppVersion>
  <Pages>1</Pages>
  <Words>116</Words>
  <Characters>885</Characters>
  <CharactersWithSpaces>1063</CharactersWithSpaces>
  <Paragraphs>44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2022-12-09T19:01:00Z</dcterms:created>
  <dc:creator>AAA</dc:creator>
  <dc:description/>
  <dc:language>ru-RU</dc:language>
  <cp:lastModifiedBy/>
  <dcterms:modified xsi:type="dcterms:W3CDTF">2026-06-10T12:36:35Z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