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C758" w14:textId="55BD8E51" w:rsidR="00446173" w:rsidRPr="008D5314" w:rsidRDefault="008D5314" w:rsidP="008D531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8D5314">
        <w:rPr>
          <w:sz w:val="32"/>
          <w:szCs w:val="32"/>
        </w:rPr>
        <w:t>Карточка организации</w:t>
      </w:r>
    </w:p>
    <w:p w14:paraId="07A358DC" w14:textId="77777777" w:rsidR="00446173" w:rsidRPr="00904AE3" w:rsidRDefault="00446173" w:rsidP="00446173">
      <w:pPr>
        <w:rPr>
          <w:sz w:val="28"/>
          <w:szCs w:val="28"/>
        </w:rPr>
      </w:pPr>
    </w:p>
    <w:p w14:paraId="209493E4" w14:textId="77777777" w:rsidR="00446173" w:rsidRPr="00904AE3" w:rsidRDefault="00446173" w:rsidP="00446173">
      <w:pPr>
        <w:rPr>
          <w:sz w:val="28"/>
          <w:szCs w:val="28"/>
        </w:rPr>
      </w:pPr>
      <w:r w:rsidRPr="00904AE3">
        <w:rPr>
          <w:rStyle w:val="a4"/>
          <w:sz w:val="28"/>
          <w:szCs w:val="28"/>
          <w:shd w:val="clear" w:color="auto" w:fill="FFFFFF"/>
        </w:rPr>
        <w:t>Полное наименование: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 xml:space="preserve">Местная религиозная организация православный приход </w:t>
      </w:r>
      <w:proofErr w:type="spellStart"/>
      <w:r w:rsidRPr="00904AE3">
        <w:rPr>
          <w:sz w:val="28"/>
          <w:szCs w:val="28"/>
        </w:rPr>
        <w:t>Спиридоньевского</w:t>
      </w:r>
      <w:proofErr w:type="spellEnd"/>
      <w:r w:rsidRPr="00904AE3">
        <w:rPr>
          <w:sz w:val="28"/>
          <w:szCs w:val="28"/>
        </w:rPr>
        <w:t xml:space="preserve"> храма поселка Томилино Люберецкого района Московской области Московской епархии Русской Православной Церкви</w:t>
      </w:r>
      <w:r w:rsidRPr="00904AE3">
        <w:rPr>
          <w:sz w:val="28"/>
          <w:szCs w:val="28"/>
        </w:rPr>
        <w:br/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Юридический адрес: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140070, Московская область, г. Люберцы, р.п. Томилино, ул. Гоголя, д. 32-а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Фактический адрес:</w:t>
      </w:r>
      <w:r w:rsidRPr="00904AE3">
        <w:rPr>
          <w:sz w:val="28"/>
          <w:szCs w:val="28"/>
          <w:shd w:val="clear" w:color="auto" w:fill="FFFFFF"/>
        </w:rPr>
        <w:t> –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Телефон: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8 (905) 530-38-22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ИНН/КПП: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5027270860</w:t>
      </w:r>
      <w:r w:rsidRPr="00904AE3">
        <w:rPr>
          <w:sz w:val="28"/>
          <w:szCs w:val="28"/>
          <w:shd w:val="clear" w:color="auto" w:fill="FFFFFF"/>
        </w:rPr>
        <w:t>/</w:t>
      </w:r>
      <w:r w:rsidRPr="00904AE3">
        <w:rPr>
          <w:sz w:val="28"/>
          <w:szCs w:val="28"/>
        </w:rPr>
        <w:t>502701001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ОГРН:</w:t>
      </w:r>
      <w:r w:rsidRPr="00904AE3">
        <w:rPr>
          <w:sz w:val="28"/>
          <w:szCs w:val="28"/>
          <w:shd w:val="clear" w:color="auto" w:fill="FFFFFF"/>
        </w:rPr>
        <w:t xml:space="preserve">  </w:t>
      </w:r>
      <w:r w:rsidRPr="00904AE3">
        <w:rPr>
          <w:sz w:val="28"/>
          <w:szCs w:val="28"/>
        </w:rPr>
        <w:t>1185000005134 от 21.11. 2018 г.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Расчётный счет: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 xml:space="preserve">№ 40703810840000004660  </w:t>
      </w:r>
    </w:p>
    <w:p w14:paraId="7EFA4C7E" w14:textId="77777777" w:rsidR="00446173" w:rsidRPr="00904AE3" w:rsidRDefault="00446173" w:rsidP="00446173">
      <w:pPr>
        <w:rPr>
          <w:sz w:val="28"/>
          <w:szCs w:val="28"/>
        </w:rPr>
      </w:pPr>
    </w:p>
    <w:p w14:paraId="63558697" w14:textId="77777777" w:rsidR="00446173" w:rsidRPr="00904AE3" w:rsidRDefault="00446173" w:rsidP="00446173">
      <w:pPr>
        <w:rPr>
          <w:sz w:val="28"/>
          <w:szCs w:val="28"/>
        </w:rPr>
      </w:pPr>
      <w:r w:rsidRPr="00904AE3">
        <w:rPr>
          <w:rStyle w:val="a4"/>
          <w:sz w:val="28"/>
          <w:szCs w:val="28"/>
          <w:shd w:val="clear" w:color="auto" w:fill="FFFFFF"/>
        </w:rPr>
        <w:t>Корреспондентский счет: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30101810400000000225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БИК банка:</w:t>
      </w:r>
      <w:r w:rsidRPr="00904AE3">
        <w:rPr>
          <w:sz w:val="28"/>
          <w:szCs w:val="28"/>
          <w:shd w:val="clear" w:color="auto" w:fill="FFFFFF"/>
        </w:rPr>
        <w:t xml:space="preserve">  </w:t>
      </w:r>
      <w:r w:rsidRPr="00904AE3">
        <w:rPr>
          <w:sz w:val="28"/>
          <w:szCs w:val="28"/>
        </w:rPr>
        <w:t>044525225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Банк: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ПАО Сбербанк г. Москва</w:t>
      </w:r>
    </w:p>
    <w:p w14:paraId="631942C5" w14:textId="77777777" w:rsidR="00171C1D" w:rsidRPr="00904AE3" w:rsidRDefault="00446173" w:rsidP="00446173">
      <w:pPr>
        <w:rPr>
          <w:sz w:val="28"/>
          <w:szCs w:val="28"/>
          <w:shd w:val="clear" w:color="auto" w:fill="FFFFFF"/>
        </w:rPr>
      </w:pPr>
      <w:r w:rsidRPr="00904AE3">
        <w:rPr>
          <w:sz w:val="28"/>
          <w:szCs w:val="28"/>
        </w:rPr>
        <w:br/>
      </w:r>
      <w:r w:rsidRPr="00904AE3">
        <w:rPr>
          <w:sz w:val="28"/>
          <w:szCs w:val="28"/>
          <w:shd w:val="clear" w:color="auto" w:fill="FFFFFF"/>
        </w:rPr>
        <w:t>Классификаторы в статистическом регистре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ОКПО: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34522419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ОКАТО: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46448571000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ОКТМО: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46748000071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ОКОГУ: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4210090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ОКФС:</w:t>
      </w:r>
      <w:r w:rsidRPr="00904AE3">
        <w:rPr>
          <w:sz w:val="28"/>
          <w:szCs w:val="28"/>
          <w:shd w:val="clear" w:color="auto" w:fill="FFFFFF"/>
        </w:rPr>
        <w:t> 54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ОКОПФ:</w:t>
      </w:r>
      <w:r w:rsidRPr="00904AE3">
        <w:rPr>
          <w:sz w:val="28"/>
          <w:szCs w:val="28"/>
          <w:shd w:val="clear" w:color="auto" w:fill="FFFFFF"/>
        </w:rPr>
        <w:t xml:space="preserve">  </w:t>
      </w:r>
      <w:r w:rsidRPr="00904AE3">
        <w:rPr>
          <w:sz w:val="28"/>
          <w:szCs w:val="28"/>
        </w:rPr>
        <w:t>71500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ОКВЭД:</w:t>
      </w:r>
      <w:r w:rsidRPr="00904AE3">
        <w:rPr>
          <w:sz w:val="28"/>
          <w:szCs w:val="28"/>
          <w:shd w:val="clear" w:color="auto" w:fill="FFFFFF"/>
        </w:rPr>
        <w:t> </w:t>
      </w:r>
      <w:r w:rsidRPr="00904AE3">
        <w:rPr>
          <w:sz w:val="28"/>
          <w:szCs w:val="28"/>
        </w:rPr>
        <w:t>94.91 Религиозная деятельность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 xml:space="preserve">Настоятель </w:t>
      </w:r>
      <w:proofErr w:type="spellStart"/>
      <w:r w:rsidRPr="00904AE3">
        <w:rPr>
          <w:rStyle w:val="a4"/>
          <w:sz w:val="28"/>
          <w:szCs w:val="28"/>
          <w:shd w:val="clear" w:color="auto" w:fill="FFFFFF"/>
        </w:rPr>
        <w:t>Спиридоньевского</w:t>
      </w:r>
      <w:proofErr w:type="spellEnd"/>
      <w:r w:rsidRPr="00904AE3">
        <w:rPr>
          <w:rStyle w:val="a4"/>
          <w:sz w:val="28"/>
          <w:szCs w:val="28"/>
          <w:shd w:val="clear" w:color="auto" w:fill="FFFFFF"/>
        </w:rPr>
        <w:t xml:space="preserve"> храма п. Томилино:</w:t>
      </w:r>
      <w:r w:rsidRPr="00904AE3">
        <w:rPr>
          <w:sz w:val="28"/>
          <w:szCs w:val="28"/>
          <w:shd w:val="clear" w:color="auto" w:fill="FFFFFF"/>
        </w:rPr>
        <w:t> иерей Артемий Юрьевич Хрипунов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Веб-сайт:</w:t>
      </w:r>
      <w:r w:rsidRPr="00904AE3">
        <w:rPr>
          <w:sz w:val="28"/>
          <w:szCs w:val="28"/>
          <w:shd w:val="clear" w:color="auto" w:fill="FFFFFF"/>
        </w:rPr>
        <w:t> -</w:t>
      </w:r>
      <w:r w:rsidRPr="00904AE3">
        <w:rPr>
          <w:sz w:val="28"/>
          <w:szCs w:val="28"/>
        </w:rPr>
        <w:t xml:space="preserve"> </w:t>
      </w:r>
      <w:r w:rsidRPr="00904AE3">
        <w:rPr>
          <w:sz w:val="28"/>
          <w:szCs w:val="28"/>
        </w:rPr>
        <w:br/>
      </w:r>
      <w:r w:rsidRPr="00904AE3">
        <w:rPr>
          <w:rStyle w:val="a4"/>
          <w:sz w:val="28"/>
          <w:szCs w:val="28"/>
          <w:shd w:val="clear" w:color="auto" w:fill="FFFFFF"/>
        </w:rPr>
        <w:t>E-mail:</w:t>
      </w:r>
      <w:r w:rsidRPr="00904AE3">
        <w:rPr>
          <w:sz w:val="28"/>
          <w:szCs w:val="28"/>
          <w:shd w:val="clear" w:color="auto" w:fill="FFFFFF"/>
        </w:rPr>
        <w:t> 2247860@mail.ru</w:t>
      </w:r>
    </w:p>
    <w:sectPr w:rsidR="00171C1D" w:rsidRPr="0090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3"/>
    <w:rsid w:val="00171C1D"/>
    <w:rsid w:val="001B3D75"/>
    <w:rsid w:val="002D7EC0"/>
    <w:rsid w:val="003E2E0D"/>
    <w:rsid w:val="00446173"/>
    <w:rsid w:val="00821B27"/>
    <w:rsid w:val="008D5314"/>
    <w:rsid w:val="00904AE3"/>
    <w:rsid w:val="00983B5C"/>
    <w:rsid w:val="009A1D24"/>
    <w:rsid w:val="009D08F6"/>
    <w:rsid w:val="00AD5ECC"/>
    <w:rsid w:val="00BA6979"/>
    <w:rsid w:val="00C10137"/>
    <w:rsid w:val="00DA7034"/>
    <w:rsid w:val="00E9626D"/>
    <w:rsid w:val="00EF2C0C"/>
    <w:rsid w:val="00E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6DC94"/>
  <w15:chartTrackingRefBased/>
  <w15:docId w15:val="{26A1A824-C936-AA4D-A4B1-DD6CCC8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4617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04A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173"/>
    <w:rPr>
      <w:color w:val="0000FF"/>
      <w:u w:val="single"/>
    </w:rPr>
  </w:style>
  <w:style w:type="character" w:styleId="a4">
    <w:name w:val="Strong"/>
    <w:basedOn w:val="a0"/>
    <w:qFormat/>
    <w:rsid w:val="00446173"/>
    <w:rPr>
      <w:b/>
      <w:bCs/>
    </w:rPr>
  </w:style>
  <w:style w:type="paragraph" w:styleId="a5">
    <w:name w:val="Normal (Web)"/>
    <w:basedOn w:val="a"/>
    <w:rsid w:val="00904A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4D4D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Координаты 55</vt:lpstr>
    </vt:vector>
  </TitlesOfParts>
  <Company/>
  <LinksUpToDate>false</LinksUpToDate>
  <CharactersWithSpaces>855</CharactersWithSpaces>
  <SharedDoc>false</SharedDoc>
  <HLinks>
    <vt:vector size="12" baseType="variant"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https://blagolubie.ru/hram-pokrova-presvyatoj-bogoroditsy-v-lytkarine/</vt:lpwstr>
      </vt:variant>
      <vt:variant>
        <vt:lpwstr/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https://blagolubie.ru/hram-pokrova-presvyatoj-bogoroditsy-v-lytkarine/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Координаты 55</dc:title>
  <dc:subject/>
  <dc:creator>Marina</dc:creator>
  <cp:keywords/>
  <dc:description/>
  <cp:lastModifiedBy>Helen Kuznetsova</cp:lastModifiedBy>
  <cp:revision>3</cp:revision>
  <dcterms:created xsi:type="dcterms:W3CDTF">2023-02-25T08:56:00Z</dcterms:created>
  <dcterms:modified xsi:type="dcterms:W3CDTF">2023-02-25T08:57:00Z</dcterms:modified>
</cp:coreProperties>
</file>