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B35A" w14:textId="77777777" w:rsidR="00631898" w:rsidRPr="00315DCE" w:rsidRDefault="00631898">
      <w:pPr>
        <w:rPr>
          <w:rFonts w:ascii="Times New Roman" w:hAnsi="Times New Roman"/>
        </w:rPr>
      </w:pPr>
    </w:p>
    <w:p w14:paraId="15B2442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14:paraId="72ECAE48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49704334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CE6E981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4198E2B0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</w:tcPr>
          <w:p w14:paraId="213D5846" w14:textId="4E2C0B53" w:rsidR="00631898" w:rsidRPr="00C360A3" w:rsidRDefault="00445633" w:rsidP="005C11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633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религиозн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«Православный приход</w:t>
            </w:r>
            <w:r w:rsidR="005C119E">
              <w:rPr>
                <w:rFonts w:ascii="Times New Roman" w:hAnsi="Times New Roman"/>
                <w:sz w:val="24"/>
                <w:szCs w:val="24"/>
              </w:rPr>
              <w:t xml:space="preserve"> Свято-Троицкого храма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г. Люберцы Подольской Епархии Русской Православной Церкви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(Московский Патриархат)»</w:t>
            </w:r>
          </w:p>
        </w:tc>
      </w:tr>
      <w:tr w:rsidR="00631898" w:rsidRPr="00CA6A89" w14:paraId="1CE256A0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2CF108F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0CBB22A8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022D3F4E" w14:textId="77777777" w:rsidR="00631898" w:rsidRPr="006807EA" w:rsidRDefault="00F307CB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631898" w:rsidRPr="00CA6A89" w14:paraId="06B3B0BF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221EFF3" w14:textId="77777777" w:rsidR="00631898" w:rsidRPr="00CA6A89" w:rsidRDefault="00631898" w:rsidP="009F58D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AFF141E" w14:textId="1C0542EF" w:rsidR="00631898" w:rsidRPr="00086572" w:rsidRDefault="005C119E" w:rsidP="005C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140007</w:t>
            </w:r>
            <w:r w:rsidR="00C8679A"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Московская область, г. </w:t>
            </w:r>
            <w:r w:rsidR="00EE6C3A"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Люберцы,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Урицкого, д. 1</w:t>
            </w:r>
          </w:p>
        </w:tc>
      </w:tr>
      <w:tr w:rsidR="00631898" w:rsidRPr="00CA6A89" w14:paraId="4681996E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6904DCE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786" w:type="dxa"/>
            <w:vAlign w:val="center"/>
          </w:tcPr>
          <w:p w14:paraId="59059713" w14:textId="0FC73A31" w:rsidR="00631898" w:rsidRPr="00086572" w:rsidRDefault="005C119E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140007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Московская область, г. Люберцы,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Урицкого, д. 1</w:t>
            </w:r>
          </w:p>
        </w:tc>
      </w:tr>
      <w:tr w:rsidR="00631898" w:rsidRPr="00CA6A89" w14:paraId="2B8C500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4E7EF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0DCA400" w14:textId="6C856A70" w:rsidR="00631898" w:rsidRPr="007A3D76" w:rsidRDefault="008459FE" w:rsidP="009F5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5C119E" w:rsidRPr="007A3D76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 (926) 495-30-71</w:t>
              </w:r>
            </w:hyperlink>
            <w:r w:rsidR="005C119E" w:rsidRPr="007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1898" w:rsidRPr="00CA6A89" w14:paraId="6304E448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0E69640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691EF0B3" w14:textId="04B1A531" w:rsidR="00631898" w:rsidRPr="004165FE" w:rsidRDefault="004165FE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65FE">
              <w:rPr>
                <w:rFonts w:ascii="Times New Roman" w:hAnsi="Times New Roman"/>
                <w:sz w:val="24"/>
                <w:szCs w:val="24"/>
              </w:rPr>
              <w:t>5027048055</w:t>
            </w:r>
            <w:r w:rsidR="00993C2B" w:rsidRPr="004165FE">
              <w:rPr>
                <w:rFonts w:ascii="Times New Roman" w:hAnsi="Times New Roman"/>
                <w:sz w:val="24"/>
                <w:szCs w:val="24"/>
              </w:rPr>
              <w:t>/</w:t>
            </w:r>
            <w:r w:rsidR="00C8679A" w:rsidRPr="004165FE">
              <w:rPr>
                <w:rFonts w:ascii="Times New Roman" w:hAnsi="Times New Roman"/>
                <w:sz w:val="24"/>
                <w:szCs w:val="24"/>
              </w:rPr>
              <w:t xml:space="preserve"> 502701001</w:t>
            </w:r>
          </w:p>
        </w:tc>
      </w:tr>
      <w:tr w:rsidR="00631898" w:rsidRPr="00CA6A89" w14:paraId="4B500002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DB695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7092D05A" w14:textId="69E58D98" w:rsidR="00631898" w:rsidRPr="004165FE" w:rsidRDefault="00C57B14" w:rsidP="0041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>1025000000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31898" w:rsidRPr="00CA6A89" w14:paraId="7963B31B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571D3B8B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17823624" w14:textId="61FBB282" w:rsidR="00631898" w:rsidRPr="00F307CB" w:rsidRDefault="005C119E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40703810640000003751</w:t>
            </w:r>
          </w:p>
        </w:tc>
      </w:tr>
      <w:tr w:rsidR="00631898" w:rsidRPr="00CA6A89" w14:paraId="2312530D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00DAFD36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C30B165" w14:textId="54C2D47C" w:rsidR="00631898" w:rsidRPr="00F307CB" w:rsidRDefault="00C8679A" w:rsidP="005C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5C119E">
              <w:rPr>
                <w:rFonts w:ascii="Times New Roman" w:hAnsi="Times New Roman"/>
                <w:sz w:val="24"/>
                <w:szCs w:val="24"/>
              </w:rPr>
              <w:t>400000000225</w:t>
            </w:r>
          </w:p>
        </w:tc>
      </w:tr>
      <w:tr w:rsidR="00631898" w:rsidRPr="00CA6A89" w14:paraId="434A682C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108D332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1A9AE4DB" w14:textId="30D524C7" w:rsidR="00631898" w:rsidRPr="00F307CB" w:rsidRDefault="00A04D58" w:rsidP="005C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044525</w:t>
            </w:r>
            <w:r w:rsidR="005C119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631898" w:rsidRPr="00CA6A89" w14:paraId="32638E9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88B25D2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24D249BD" w14:textId="618BFC12" w:rsidR="00631898" w:rsidRPr="00F307CB" w:rsidRDefault="005C119E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«СБЕРБАНК РОССИИ» г. Москва</w:t>
            </w:r>
          </w:p>
        </w:tc>
      </w:tr>
      <w:tr w:rsidR="00631898" w:rsidRPr="00CA6A89" w14:paraId="3279A953" w14:textId="77777777" w:rsidTr="009F58D2">
        <w:trPr>
          <w:trHeight w:val="397"/>
        </w:trPr>
        <w:tc>
          <w:tcPr>
            <w:tcW w:w="9571" w:type="dxa"/>
            <w:gridSpan w:val="2"/>
            <w:vAlign w:val="center"/>
          </w:tcPr>
          <w:p w14:paraId="3061C970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2A2D1A53" w14:textId="77777777" w:rsidTr="009F58D2">
        <w:trPr>
          <w:trHeight w:val="941"/>
        </w:trPr>
        <w:tc>
          <w:tcPr>
            <w:tcW w:w="9571" w:type="dxa"/>
            <w:gridSpan w:val="2"/>
            <w:vAlign w:val="center"/>
          </w:tcPr>
          <w:p w14:paraId="0061B49D" w14:textId="6A9E3A13" w:rsidR="00631898" w:rsidRPr="004165FE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26DD1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90167979</w:t>
            </w:r>
          </w:p>
          <w:p w14:paraId="3F5AAE3F" w14:textId="15615024" w:rsidR="00631898" w:rsidRPr="004165FE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26DD1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714182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46448000000</w:t>
            </w:r>
          </w:p>
          <w:p w14:paraId="14DB7E1C" w14:textId="738E4C4E" w:rsidR="00631898" w:rsidRPr="004165FE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26DD1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46748000</w:t>
            </w:r>
          </w:p>
          <w:p w14:paraId="4381A428" w14:textId="35123CA8" w:rsidR="00631898" w:rsidRPr="004165FE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4210090</w:t>
            </w:r>
          </w:p>
          <w:p w14:paraId="5F835DE8" w14:textId="7E5DB646" w:rsidR="00631898" w:rsidRPr="004165FE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26DD1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54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>- Собственность религиозных    объединений</w:t>
            </w:r>
          </w:p>
          <w:p w14:paraId="4DB68325" w14:textId="3929DE92" w:rsidR="00631898" w:rsidRPr="004165FE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26DD1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71500</w:t>
            </w:r>
            <w:r w:rsidR="004165FE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– Религиозные организации</w:t>
            </w:r>
          </w:p>
          <w:p w14:paraId="6DD1F190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52ED4" w:rsidRPr="004165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652ED4" w:rsidRPr="004165FE">
              <w:rPr>
                <w:rFonts w:ascii="Times New Roman" w:hAnsi="Times New Roman"/>
                <w:sz w:val="24"/>
                <w:szCs w:val="24"/>
              </w:rPr>
              <w:t>9</w:t>
            </w:r>
            <w:r w:rsidR="00EA7CBA" w:rsidRPr="004165FE">
              <w:rPr>
                <w:rFonts w:ascii="Times New Roman" w:hAnsi="Times New Roman"/>
                <w:sz w:val="24"/>
                <w:szCs w:val="24"/>
              </w:rPr>
              <w:t>4</w:t>
            </w:r>
            <w:r w:rsidR="00652ED4" w:rsidRPr="004165FE">
              <w:rPr>
                <w:rFonts w:ascii="Times New Roman" w:hAnsi="Times New Roman"/>
                <w:sz w:val="24"/>
                <w:szCs w:val="24"/>
              </w:rPr>
              <w:t>.</w:t>
            </w:r>
            <w:r w:rsidR="00EA7CBA" w:rsidRPr="004165FE">
              <w:rPr>
                <w:rFonts w:ascii="Times New Roman" w:hAnsi="Times New Roman"/>
                <w:sz w:val="24"/>
                <w:szCs w:val="24"/>
              </w:rPr>
              <w:t>9</w:t>
            </w:r>
            <w:r w:rsidR="00652ED4" w:rsidRPr="0041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898" w:rsidRPr="00CA6A89" w14:paraId="1124543F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1F57A31E" w14:textId="7D6A1CCE" w:rsidR="00C51FCE" w:rsidRPr="00CA6A89" w:rsidRDefault="007A3D76" w:rsidP="007A3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астоятель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Свято-Троицкого храма г. Люберцы, председатель Приходского совета, член Епархиального совета Подольской епархии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00197BE3" w14:textId="2A12C005" w:rsidR="0094325A" w:rsidRPr="0094325A" w:rsidRDefault="00274248" w:rsidP="009F58D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Протоиерей Петр Иванов</w:t>
            </w:r>
          </w:p>
          <w:p w14:paraId="6CB2599A" w14:textId="77777777" w:rsidR="00631898" w:rsidRPr="0094325A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8" w:rsidRPr="00CA6A89" w14:paraId="3ACBACA7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9C0BA59" w14:textId="77777777" w:rsidR="00631898" w:rsidRPr="00CA6A89" w:rsidRDefault="009F58D2" w:rsidP="009F5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31B9AA6C" w14:textId="4DA595DD" w:rsidR="00631898" w:rsidRPr="005C119E" w:rsidRDefault="005C119E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19E">
              <w:rPr>
                <w:rFonts w:ascii="Times New Roman" w:hAnsi="Times New Roman"/>
                <w:sz w:val="24"/>
              </w:rPr>
              <w:t>http://troica-natashino.cerkov.ru/</w:t>
            </w:r>
          </w:p>
        </w:tc>
      </w:tr>
      <w:tr w:rsidR="00A212D6" w:rsidRPr="00CA6A89" w14:paraId="50342E8C" w14:textId="77777777" w:rsidTr="00274248">
        <w:trPr>
          <w:trHeight w:val="397"/>
        </w:trPr>
        <w:tc>
          <w:tcPr>
            <w:tcW w:w="4785" w:type="dxa"/>
            <w:vAlign w:val="center"/>
          </w:tcPr>
          <w:p w14:paraId="32AB5E15" w14:textId="77777777" w:rsidR="00A212D6" w:rsidRDefault="00A212D6" w:rsidP="00A212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14:paraId="3C70D8A6" w14:textId="1D61F2B9" w:rsidR="00A212D6" w:rsidRPr="007A3D76" w:rsidRDefault="005C119E" w:rsidP="005C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9E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14:paraId="7CEA8D51" w14:textId="77777777" w:rsidR="00631898" w:rsidRPr="009F58D2" w:rsidRDefault="00631898" w:rsidP="009F58D2"/>
    <w:p w14:paraId="4D3C622C" w14:textId="77777777"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AACA" w14:textId="77777777" w:rsidR="00867677" w:rsidRDefault="00867677">
      <w:r>
        <w:separator/>
      </w:r>
    </w:p>
  </w:endnote>
  <w:endnote w:type="continuationSeparator" w:id="0">
    <w:p w14:paraId="4C9CA555" w14:textId="77777777" w:rsidR="00867677" w:rsidRDefault="008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2A61" w14:textId="77777777" w:rsidR="00867677" w:rsidRDefault="00867677">
      <w:r>
        <w:separator/>
      </w:r>
    </w:p>
  </w:footnote>
  <w:footnote w:type="continuationSeparator" w:id="0">
    <w:p w14:paraId="3EDD28C7" w14:textId="77777777" w:rsidR="00867677" w:rsidRDefault="0086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2E4"/>
    <w:rsid w:val="00031730"/>
    <w:rsid w:val="00043A71"/>
    <w:rsid w:val="00086572"/>
    <w:rsid w:val="000908BB"/>
    <w:rsid w:val="000B7947"/>
    <w:rsid w:val="000C7613"/>
    <w:rsid w:val="00170B40"/>
    <w:rsid w:val="001B5197"/>
    <w:rsid w:val="001B5829"/>
    <w:rsid w:val="001C1C1B"/>
    <w:rsid w:val="001F5CB5"/>
    <w:rsid w:val="00206C12"/>
    <w:rsid w:val="002332E0"/>
    <w:rsid w:val="002339FB"/>
    <w:rsid w:val="002447DA"/>
    <w:rsid w:val="0027241F"/>
    <w:rsid w:val="00274248"/>
    <w:rsid w:val="002E1FD1"/>
    <w:rsid w:val="003058A8"/>
    <w:rsid w:val="003064CC"/>
    <w:rsid w:val="003103AF"/>
    <w:rsid w:val="00315DCE"/>
    <w:rsid w:val="00323913"/>
    <w:rsid w:val="00355EC8"/>
    <w:rsid w:val="0039066D"/>
    <w:rsid w:val="003F0792"/>
    <w:rsid w:val="00403CE4"/>
    <w:rsid w:val="004165FE"/>
    <w:rsid w:val="00433780"/>
    <w:rsid w:val="00445633"/>
    <w:rsid w:val="004638F5"/>
    <w:rsid w:val="0048658E"/>
    <w:rsid w:val="004A25C8"/>
    <w:rsid w:val="00512905"/>
    <w:rsid w:val="00521D95"/>
    <w:rsid w:val="00557BFA"/>
    <w:rsid w:val="005C119E"/>
    <w:rsid w:val="005D0954"/>
    <w:rsid w:val="005E2512"/>
    <w:rsid w:val="00611B96"/>
    <w:rsid w:val="00631898"/>
    <w:rsid w:val="00652ED4"/>
    <w:rsid w:val="00657A70"/>
    <w:rsid w:val="006807EA"/>
    <w:rsid w:val="00687DC3"/>
    <w:rsid w:val="0069149A"/>
    <w:rsid w:val="0069448B"/>
    <w:rsid w:val="006B620E"/>
    <w:rsid w:val="006E4119"/>
    <w:rsid w:val="006E581E"/>
    <w:rsid w:val="00714182"/>
    <w:rsid w:val="0075155D"/>
    <w:rsid w:val="0078381A"/>
    <w:rsid w:val="007A3D76"/>
    <w:rsid w:val="008225A2"/>
    <w:rsid w:val="008459FE"/>
    <w:rsid w:val="0085521F"/>
    <w:rsid w:val="00867677"/>
    <w:rsid w:val="008724B3"/>
    <w:rsid w:val="008B2C1A"/>
    <w:rsid w:val="008B35CC"/>
    <w:rsid w:val="008C103A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F58D2"/>
    <w:rsid w:val="00A04D58"/>
    <w:rsid w:val="00A212D6"/>
    <w:rsid w:val="00A26DD1"/>
    <w:rsid w:val="00AD5295"/>
    <w:rsid w:val="00AE7369"/>
    <w:rsid w:val="00B46C43"/>
    <w:rsid w:val="00BA1133"/>
    <w:rsid w:val="00BB7127"/>
    <w:rsid w:val="00BC1241"/>
    <w:rsid w:val="00BD6D6E"/>
    <w:rsid w:val="00BF0E73"/>
    <w:rsid w:val="00C15D42"/>
    <w:rsid w:val="00C360A3"/>
    <w:rsid w:val="00C51FCE"/>
    <w:rsid w:val="00C57B14"/>
    <w:rsid w:val="00C73B78"/>
    <w:rsid w:val="00C8679A"/>
    <w:rsid w:val="00C90849"/>
    <w:rsid w:val="00C96397"/>
    <w:rsid w:val="00CA3275"/>
    <w:rsid w:val="00CA6A89"/>
    <w:rsid w:val="00D43103"/>
    <w:rsid w:val="00D97AB5"/>
    <w:rsid w:val="00DB4269"/>
    <w:rsid w:val="00DD62FD"/>
    <w:rsid w:val="00E43FEB"/>
    <w:rsid w:val="00E6230C"/>
    <w:rsid w:val="00E71AFD"/>
    <w:rsid w:val="00E77142"/>
    <w:rsid w:val="00E96A6E"/>
    <w:rsid w:val="00EA2B61"/>
    <w:rsid w:val="00EA524E"/>
    <w:rsid w:val="00EA7CBA"/>
    <w:rsid w:val="00EC3D12"/>
    <w:rsid w:val="00ED0DB6"/>
    <w:rsid w:val="00ED57D4"/>
    <w:rsid w:val="00EE6C3A"/>
    <w:rsid w:val="00EF1B5B"/>
    <w:rsid w:val="00F307CB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7E540C"/>
  <w15:docId w15:val="{44744BFA-100F-4157-A557-DA52951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tel:+79264953071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8A93-57F7-4F3E-B34F-B28113B779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79250237363</cp:lastModifiedBy>
  <cp:revision>2</cp:revision>
  <cp:lastPrinted>2022-04-07T12:40:00Z</cp:lastPrinted>
  <dcterms:created xsi:type="dcterms:W3CDTF">2022-12-09T17:44:00Z</dcterms:created>
  <dcterms:modified xsi:type="dcterms:W3CDTF">2022-12-09T17:44:00Z</dcterms:modified>
</cp:coreProperties>
</file>